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7F8E7" w14:textId="77777777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F2FA0D7" w14:textId="11685BCE" w:rsidR="00E43E1E" w:rsidRPr="00E43E1E" w:rsidRDefault="00BC3D2D" w:rsidP="00E43E1E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BC3D2D">
        <w:rPr>
          <w:rFonts w:ascii="Arial" w:hAnsi="Arial" w:cs="Arial"/>
          <w:b/>
          <w:sz w:val="22"/>
          <w:szCs w:val="22"/>
        </w:rPr>
        <w:t>„</w:t>
      </w:r>
      <w:r w:rsidR="00CE0D41">
        <w:rPr>
          <w:rFonts w:ascii="Arial" w:hAnsi="Arial" w:cs="Arial"/>
          <w:b/>
          <w:sz w:val="22"/>
          <w:szCs w:val="22"/>
        </w:rPr>
        <w:t xml:space="preserve"> </w:t>
      </w:r>
      <w:r w:rsidR="006917E8" w:rsidRPr="006917E8">
        <w:rPr>
          <w:rFonts w:ascii="Arial" w:hAnsi="Arial" w:cs="Arial"/>
          <w:b/>
          <w:sz w:val="22"/>
          <w:szCs w:val="22"/>
        </w:rPr>
        <w:t>Przegląd i sprawdzenie systemu sygnalizacji pożaru rozdzielni nawęglania kotłowni szczytowo-rezerwowej oraz systemu oddymiania w budynku usług technicznych w ZWB EC2</w:t>
      </w:r>
      <w:r w:rsidRPr="00BC3D2D">
        <w:rPr>
          <w:rFonts w:ascii="Arial" w:hAnsi="Arial" w:cs="Arial"/>
          <w:b/>
          <w:sz w:val="22"/>
          <w:szCs w:val="22"/>
        </w:rPr>
        <w:t>”</w:t>
      </w:r>
      <w:r w:rsidR="00D26276">
        <w:rPr>
          <w:rFonts w:ascii="Arial" w:hAnsi="Arial" w:cs="Arial"/>
          <w:b/>
          <w:sz w:val="22"/>
          <w:szCs w:val="22"/>
        </w:rPr>
        <w:t>.</w:t>
      </w:r>
    </w:p>
    <w:p w14:paraId="3A1CFE8D" w14:textId="77777777" w:rsidR="00EC37A1" w:rsidRPr="00781DF6" w:rsidRDefault="00EC37A1" w:rsidP="00EC37A1">
      <w:pPr>
        <w:numPr>
          <w:ilvl w:val="0"/>
          <w:numId w:val="25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781DF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Wykaz wykonanych Zamówień  w ciągu ostatnich 3 ( trzech) lat Zamówień, a jeżeli okres prowadzenia działalności jest krótszy - w tym okresie, z podaniem ich wartości, przedmiotu, dat wykonania i odbiorców </w:t>
      </w:r>
      <w:r w:rsidRPr="00781DF6">
        <w:rPr>
          <w:rFonts w:ascii="Arial" w:eastAsia="Calibri" w:hAnsi="Arial" w:cs="Arial"/>
          <w:b/>
          <w:color w:val="E2007A"/>
          <w:sz w:val="22"/>
          <w:szCs w:val="22"/>
          <w:u w:val="single"/>
          <w:vertAlign w:val="superscript"/>
          <w:lang w:eastAsia="en-US"/>
        </w:rPr>
        <w:t>wraz z dokumentami potwierdzającymi</w:t>
      </w:r>
      <w:r w:rsidRPr="00781DF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, że Zamówienia te zostały wykonane należycie, na potwierdzenie wymagań o których mowa poniżej:</w:t>
      </w:r>
    </w:p>
    <w:p w14:paraId="0A634677" w14:textId="060A151D" w:rsidR="00EC37A1" w:rsidRPr="00781DF6" w:rsidRDefault="00EC37A1" w:rsidP="00EC37A1">
      <w:pPr>
        <w:tabs>
          <w:tab w:val="left" w:pos="0"/>
        </w:tabs>
        <w:ind w:left="720"/>
        <w:contextualSpacing/>
        <w:jc w:val="both"/>
        <w:rPr>
          <w:rFonts w:ascii="Arial" w:eastAsia="Calibri" w:hAnsi="Arial" w:cs="Arial"/>
          <w:sz w:val="22"/>
          <w:szCs w:val="22"/>
          <w:u w:val="single"/>
          <w:vertAlign w:val="superscript"/>
          <w:lang w:eastAsia="en-US"/>
        </w:rPr>
      </w:pPr>
      <w:r w:rsidRPr="00781DF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Wykonawca powinien wykazać się zrealizowaniem w ciągu ostatnich 3 (trzech) lat przed terminem składania ofert, a jeżeli okres prowadzenia działalności jest krótszy to w tym okresie, co najmniej 3 ( trzech) Zamówień związanych z </w:t>
      </w:r>
      <w:r w:rsidR="00416657" w:rsidRPr="00781DF6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>przeglądami i serwisem systemu sygnalizacji pożaru</w:t>
      </w:r>
      <w:r w:rsidRPr="00781DF6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 xml:space="preserve"> o wartości nie niższej niż </w:t>
      </w:r>
      <w:r w:rsidR="00416657" w:rsidRPr="00781DF6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>4</w:t>
      </w:r>
      <w:r w:rsidRPr="00781DF6">
        <w:rPr>
          <w:rFonts w:ascii="Arial" w:eastAsia="Calibri" w:hAnsi="Arial" w:cs="Arial"/>
          <w:b/>
          <w:sz w:val="22"/>
          <w:szCs w:val="22"/>
          <w:u w:val="single"/>
          <w:vertAlign w:val="superscript"/>
          <w:lang w:eastAsia="en-US"/>
        </w:rPr>
        <w:t xml:space="preserve"> 200,00 zł netto łącznie</w:t>
      </w:r>
      <w:r w:rsidRPr="00781DF6">
        <w:rPr>
          <w:rFonts w:ascii="Arial" w:eastAsia="Calibri" w:hAnsi="Arial" w:cs="Arial"/>
          <w:sz w:val="22"/>
          <w:szCs w:val="22"/>
          <w:u w:val="single"/>
          <w:vertAlign w:val="superscript"/>
          <w:lang w:eastAsia="en-US"/>
        </w:rPr>
        <w:t xml:space="preserve"> </w:t>
      </w:r>
      <w:r w:rsidRPr="00781DF6">
        <w:rPr>
          <w:rFonts w:ascii="Calibri" w:eastAsia="Calibri" w:hAnsi="Calibri"/>
          <w:sz w:val="22"/>
          <w:szCs w:val="22"/>
          <w:vertAlign w:val="superscript"/>
          <w:lang w:eastAsia="en-US"/>
        </w:rPr>
        <w:t xml:space="preserve"> </w:t>
      </w:r>
      <w:r w:rsidRPr="00781DF6">
        <w:rPr>
          <w:rFonts w:ascii="Arial" w:eastAsia="Calibri" w:hAnsi="Arial" w:cs="Arial"/>
          <w:sz w:val="22"/>
          <w:szCs w:val="22"/>
          <w:u w:val="single"/>
          <w:vertAlign w:val="superscript"/>
          <w:lang w:eastAsia="en-US"/>
        </w:rPr>
        <w:t>(załącznik nr 5).</w:t>
      </w:r>
    </w:p>
    <w:p w14:paraId="0E5CE169" w14:textId="4B13A8CA" w:rsidR="004D5EE9" w:rsidRPr="00781DF6" w:rsidRDefault="00EC37A1" w:rsidP="00994B3E">
      <w:pPr>
        <w:tabs>
          <w:tab w:val="left" w:pos="0"/>
        </w:tabs>
        <w:ind w:left="720"/>
        <w:contextualSpacing/>
        <w:jc w:val="both"/>
        <w:rPr>
          <w:rFonts w:ascii="Arial" w:hAnsi="Arial" w:cs="Arial"/>
          <w:sz w:val="22"/>
          <w:szCs w:val="22"/>
          <w:vertAlign w:val="superscript"/>
        </w:rPr>
      </w:pPr>
      <w:r w:rsidRPr="00781DF6">
        <w:rPr>
          <w:rFonts w:ascii="Arial" w:eastAsia="Calibri" w:hAnsi="Arial" w:cs="Arial"/>
          <w:color w:val="E2007A"/>
          <w:sz w:val="22"/>
          <w:szCs w:val="22"/>
          <w:vertAlign w:val="superscript"/>
          <w:lang w:eastAsia="en-US"/>
        </w:rPr>
        <w:t>W przypadku wykazywania zamówień realizowanych na rzecz Zamawiającego prowadzącego Postępowanie, Wykonawca zwolniony jest z obowiązku dołączenia dokumentów potwierdzających, że Zamówienia te zostały wykonane należycie.</w:t>
      </w: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687A6E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02C9F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Miejsce realizacji zamówienia (nazwa i adres firmy; kontakt)</w:t>
            </w:r>
            <w:r w:rsidRPr="00E43E1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Zakres zamówienia</w:t>
            </w:r>
            <w:r w:rsidRPr="00E43E1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14B5">
              <w:rPr>
                <w:rFonts w:ascii="Arial" w:hAnsi="Arial" w:cs="Arial"/>
                <w:sz w:val="22"/>
                <w:szCs w:val="22"/>
              </w:rPr>
              <w:t>Wartość zamówienia</w:t>
            </w:r>
            <w:r w:rsidR="00970FA3">
              <w:rPr>
                <w:rFonts w:ascii="Arial" w:hAnsi="Arial" w:cs="Arial"/>
                <w:sz w:val="22"/>
                <w:szCs w:val="22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E43E1E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E1E">
              <w:rPr>
                <w:rFonts w:ascii="Arial" w:hAnsi="Arial" w:cs="Arial"/>
                <w:sz w:val="22"/>
                <w:szCs w:val="22"/>
              </w:rPr>
              <w:t>Okres wykonania zamówienia</w:t>
            </w:r>
          </w:p>
        </w:tc>
      </w:tr>
      <w:tr w:rsidR="00E014B5" w:rsidRPr="00687A6E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404DF5AA" w:rsidR="00E014B5" w:rsidRDefault="00994B3E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994B3E" w:rsidRPr="00687A6E" w14:paraId="0463BD3C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18444" w14:textId="09D65739" w:rsidR="00994B3E" w:rsidRDefault="00994B3E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C1AF1" w14:textId="77777777" w:rsidR="00994B3E" w:rsidRPr="00687A6E" w:rsidRDefault="00994B3E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1925B27" w14:textId="77777777" w:rsidR="00994B3E" w:rsidRPr="00687A6E" w:rsidRDefault="00994B3E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BFCB92" w14:textId="77777777" w:rsidR="00994B3E" w:rsidRPr="00687A6E" w:rsidRDefault="00994B3E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6F1892A" w14:textId="77777777" w:rsidR="00994B3E" w:rsidRPr="00687A6E" w:rsidRDefault="00994B3E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27E407" w14:textId="77777777" w:rsidR="00994B3E" w:rsidRPr="00687A6E" w:rsidRDefault="00994B3E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  <w:tr w:rsidR="00E014B5" w:rsidRPr="00687A6E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26C40900" w:rsidR="00E014B5" w:rsidRDefault="00E014B5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687A6E" w:rsidRDefault="00E014B5" w:rsidP="008E4F75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5352511" w14:textId="77777777" w:rsidR="004D5EE9" w:rsidRPr="00687A6E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7C43FB">
      <w:footerReference w:type="even" r:id="rId12"/>
      <w:footerReference w:type="default" r:id="rId13"/>
      <w:footerReference w:type="first" r:id="rId14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F5F0F" w14:textId="77777777" w:rsidR="007C43FB" w:rsidRDefault="007C43FB">
      <w:r>
        <w:separator/>
      </w:r>
    </w:p>
  </w:endnote>
  <w:endnote w:type="continuationSeparator" w:id="0">
    <w:p w14:paraId="44329CF2" w14:textId="77777777" w:rsidR="007C43FB" w:rsidRDefault="007C43FB">
      <w:r>
        <w:continuationSeparator/>
      </w:r>
    </w:p>
  </w:endnote>
  <w:endnote w:type="continuationNotice" w:id="1">
    <w:p w14:paraId="120CD03D" w14:textId="77777777" w:rsidR="007C43FB" w:rsidRDefault="007C43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7A2759B7" w:rsidR="00E05390" w:rsidRPr="00E05390" w:rsidRDefault="0015444F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KZ/PR/</w:t>
            </w:r>
            <w:r w:rsidR="00781DF6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1011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/20</w:t>
            </w:r>
            <w:r w:rsidR="00EC37A1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2</w:t>
            </w:r>
            <w:r w:rsidR="00781DF6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>4</w:t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EC37A1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2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B08CE" w14:textId="77777777" w:rsidR="007C43FB" w:rsidRDefault="007C43FB">
      <w:r>
        <w:separator/>
      </w:r>
    </w:p>
  </w:footnote>
  <w:footnote w:type="continuationSeparator" w:id="0">
    <w:p w14:paraId="47432C2C" w14:textId="77777777" w:rsidR="007C43FB" w:rsidRDefault="007C43FB">
      <w:r>
        <w:continuationSeparator/>
      </w:r>
    </w:p>
  </w:footnote>
  <w:footnote w:type="continuationNotice" w:id="1">
    <w:p w14:paraId="32B4EF67" w14:textId="77777777" w:rsidR="007C43FB" w:rsidRDefault="007C43FB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033FA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7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8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5409311">
    <w:abstractNumId w:val="8"/>
  </w:num>
  <w:num w:numId="2" w16cid:durableId="1261178886">
    <w:abstractNumId w:val="18"/>
  </w:num>
  <w:num w:numId="3" w16cid:durableId="970789248">
    <w:abstractNumId w:val="19"/>
  </w:num>
  <w:num w:numId="4" w16cid:durableId="1093088513">
    <w:abstractNumId w:val="10"/>
  </w:num>
  <w:num w:numId="5" w16cid:durableId="117073920">
    <w:abstractNumId w:val="21"/>
  </w:num>
  <w:num w:numId="6" w16cid:durableId="931354747">
    <w:abstractNumId w:val="7"/>
  </w:num>
  <w:num w:numId="7" w16cid:durableId="1129199883">
    <w:abstractNumId w:val="14"/>
  </w:num>
  <w:num w:numId="8" w16cid:durableId="802846969">
    <w:abstractNumId w:val="16"/>
  </w:num>
  <w:num w:numId="9" w16cid:durableId="487132028">
    <w:abstractNumId w:val="22"/>
  </w:num>
  <w:num w:numId="10" w16cid:durableId="1147091725">
    <w:abstractNumId w:val="13"/>
  </w:num>
  <w:num w:numId="11" w16cid:durableId="12117687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16039214">
    <w:abstractNumId w:val="17"/>
  </w:num>
  <w:num w:numId="13" w16cid:durableId="1466313143">
    <w:abstractNumId w:val="11"/>
  </w:num>
  <w:num w:numId="14" w16cid:durableId="466507406">
    <w:abstractNumId w:val="4"/>
  </w:num>
  <w:num w:numId="15" w16cid:durableId="506943345">
    <w:abstractNumId w:val="2"/>
  </w:num>
  <w:num w:numId="16" w16cid:durableId="129250347">
    <w:abstractNumId w:val="23"/>
  </w:num>
  <w:num w:numId="17" w16cid:durableId="1932662068">
    <w:abstractNumId w:val="12"/>
  </w:num>
  <w:num w:numId="18" w16cid:durableId="636910469">
    <w:abstractNumId w:val="5"/>
  </w:num>
  <w:num w:numId="19" w16cid:durableId="906960076">
    <w:abstractNumId w:val="9"/>
  </w:num>
  <w:num w:numId="20" w16cid:durableId="1530414222">
    <w:abstractNumId w:val="0"/>
  </w:num>
  <w:num w:numId="21" w16cid:durableId="508179677">
    <w:abstractNumId w:val="3"/>
  </w:num>
  <w:num w:numId="22" w16cid:durableId="887716244">
    <w:abstractNumId w:val="1"/>
  </w:num>
  <w:num w:numId="23" w16cid:durableId="2111197984">
    <w:abstractNumId w:val="15"/>
  </w:num>
  <w:num w:numId="24" w16cid:durableId="626087021">
    <w:abstractNumId w:val="20"/>
  </w:num>
  <w:num w:numId="25" w16cid:durableId="947852660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16657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17E8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73C3"/>
    <w:rsid w:val="00771AB6"/>
    <w:rsid w:val="00775F17"/>
    <w:rsid w:val="00780E38"/>
    <w:rsid w:val="00781DF6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43FB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3EB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3E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4C3A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37A1"/>
    <w:rsid w:val="00EC5689"/>
    <w:rsid w:val="00EC5728"/>
    <w:rsid w:val="00EC5D3F"/>
    <w:rsid w:val="00ED04CF"/>
    <w:rsid w:val="00ED2134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03A91A-41DA-4E61-80A0-F6EC3B30A0C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1562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8</cp:revision>
  <cp:lastPrinted>2015-08-07T10:45:00Z</cp:lastPrinted>
  <dcterms:created xsi:type="dcterms:W3CDTF">2020-06-23T20:32:00Z</dcterms:created>
  <dcterms:modified xsi:type="dcterms:W3CDTF">2024-05-08T11:11:00Z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